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71A" w:rsidRDefault="00B8071A">
      <w:pPr>
        <w:rPr>
          <w:sz w:val="26"/>
        </w:rPr>
      </w:pPr>
    </w:p>
    <w:p w:rsidR="00B8071A" w:rsidRDefault="00B8071A">
      <w:pPr>
        <w:rPr>
          <w:sz w:val="26"/>
        </w:rPr>
      </w:pPr>
    </w:p>
    <w:p w:rsidR="00B8071A" w:rsidRDefault="00B8071A">
      <w:pPr>
        <w:rPr>
          <w:sz w:val="26"/>
        </w:rPr>
      </w:pPr>
    </w:p>
    <w:p w:rsidR="00B8071A" w:rsidRDefault="00B8071A">
      <w:pPr>
        <w:rPr>
          <w:sz w:val="26"/>
        </w:rPr>
      </w:pPr>
    </w:p>
    <w:p w:rsidR="00B8071A" w:rsidRDefault="00B8071A">
      <w:pPr>
        <w:spacing w:before="5"/>
        <w:rPr>
          <w:sz w:val="29"/>
        </w:rPr>
      </w:pPr>
    </w:p>
    <w:p w:rsidR="00B8071A" w:rsidRDefault="00AE35EA">
      <w:pPr>
        <w:spacing w:before="1"/>
        <w:ind w:left="110"/>
        <w:rPr>
          <w:sz w:val="24"/>
        </w:rPr>
      </w:pPr>
      <w:proofErr w:type="spellStart"/>
      <w:r>
        <w:rPr>
          <w:sz w:val="24"/>
        </w:rPr>
        <w:t>г.Минск</w:t>
      </w:r>
      <w:proofErr w:type="spellEnd"/>
    </w:p>
    <w:p w:rsidR="00B8071A" w:rsidRDefault="00AE35EA">
      <w:pPr>
        <w:rPr>
          <w:sz w:val="26"/>
        </w:rPr>
      </w:pPr>
      <w:r>
        <w:br w:type="column"/>
      </w:r>
    </w:p>
    <w:p w:rsidR="00B8071A" w:rsidRDefault="00B8071A">
      <w:pPr>
        <w:rPr>
          <w:sz w:val="26"/>
        </w:rPr>
      </w:pPr>
    </w:p>
    <w:p w:rsidR="00B8071A" w:rsidRDefault="00B8071A">
      <w:pPr>
        <w:rPr>
          <w:sz w:val="26"/>
        </w:rPr>
      </w:pPr>
    </w:p>
    <w:p w:rsidR="00B8071A" w:rsidRDefault="00B8071A">
      <w:pPr>
        <w:rPr>
          <w:sz w:val="26"/>
        </w:rPr>
      </w:pPr>
    </w:p>
    <w:p w:rsidR="00B8071A" w:rsidRDefault="00B8071A">
      <w:pPr>
        <w:rPr>
          <w:sz w:val="26"/>
        </w:rPr>
      </w:pPr>
    </w:p>
    <w:p w:rsidR="00B8071A" w:rsidRDefault="00B8071A">
      <w:pPr>
        <w:spacing w:before="2"/>
        <w:rPr>
          <w:sz w:val="36"/>
        </w:rPr>
      </w:pPr>
    </w:p>
    <w:p w:rsidR="00B8071A" w:rsidRDefault="00AE35EA">
      <w:pPr>
        <w:ind w:left="110"/>
        <w:rPr>
          <w:b/>
          <w:spacing w:val="-1"/>
          <w:w w:val="95"/>
          <w:sz w:val="24"/>
        </w:rPr>
      </w:pPr>
      <w:r>
        <w:rPr>
          <w:b/>
          <w:spacing w:val="-1"/>
          <w:w w:val="95"/>
          <w:sz w:val="24"/>
        </w:rPr>
        <w:t>Оператор:</w:t>
      </w:r>
    </w:p>
    <w:p w:rsidR="00B8071A" w:rsidRDefault="00AE35EA">
      <w:pPr>
        <w:spacing w:before="70"/>
        <w:ind w:left="116" w:right="2642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t>Счет</w:t>
      </w:r>
    </w:p>
    <w:p w:rsidR="00B8071A" w:rsidRDefault="00AE35EA">
      <w:pPr>
        <w:ind w:left="116" w:right="2642"/>
        <w:jc w:val="center"/>
      </w:pPr>
      <w:r>
        <w:rPr>
          <w:b/>
          <w:w w:val="95"/>
          <w:sz w:val="28"/>
        </w:rPr>
        <w:t>к Абонентскому</w:t>
      </w:r>
      <w:r>
        <w:rPr>
          <w:b/>
          <w:spacing w:val="2"/>
          <w:w w:val="95"/>
          <w:sz w:val="28"/>
        </w:rPr>
        <w:t xml:space="preserve"> </w:t>
      </w:r>
      <w:r>
        <w:rPr>
          <w:b/>
          <w:w w:val="95"/>
          <w:sz w:val="28"/>
        </w:rPr>
        <w:t>договору</w:t>
      </w:r>
    </w:p>
    <w:p w:rsidR="00B8071A" w:rsidRDefault="00AE35EA">
      <w:pPr>
        <w:ind w:left="117" w:right="2642"/>
        <w:jc w:val="center"/>
      </w:pPr>
      <w:r>
        <w:rPr>
          <w:b/>
          <w:w w:val="90"/>
          <w:sz w:val="28"/>
        </w:rPr>
        <w:t>с</w:t>
      </w:r>
      <w:r>
        <w:rPr>
          <w:b/>
          <w:spacing w:val="32"/>
          <w:w w:val="90"/>
          <w:sz w:val="28"/>
        </w:rPr>
        <w:t xml:space="preserve"> </w:t>
      </w:r>
      <w:r>
        <w:rPr>
          <w:b/>
          <w:w w:val="90"/>
          <w:sz w:val="28"/>
        </w:rPr>
        <w:t>оператором</w:t>
      </w:r>
      <w:r>
        <w:rPr>
          <w:b/>
          <w:spacing w:val="34"/>
          <w:w w:val="90"/>
          <w:sz w:val="28"/>
        </w:rPr>
        <w:t xml:space="preserve"> </w:t>
      </w:r>
      <w:r>
        <w:rPr>
          <w:b/>
          <w:w w:val="90"/>
          <w:sz w:val="28"/>
        </w:rPr>
        <w:t>программной</w:t>
      </w:r>
      <w:r>
        <w:rPr>
          <w:b/>
          <w:spacing w:val="32"/>
          <w:w w:val="90"/>
          <w:sz w:val="28"/>
        </w:rPr>
        <w:t xml:space="preserve"> </w:t>
      </w:r>
      <w:r>
        <w:rPr>
          <w:b/>
          <w:w w:val="90"/>
          <w:sz w:val="28"/>
        </w:rPr>
        <w:t>кассы</w:t>
      </w:r>
    </w:p>
    <w:p w:rsidR="00B8071A" w:rsidRDefault="00AE35EA">
      <w:pPr>
        <w:spacing w:before="26"/>
        <w:ind w:left="117" w:right="2642"/>
        <w:jc w:val="center"/>
      </w:pPr>
      <w:r>
        <w:rPr>
          <w:b/>
          <w:w w:val="90"/>
          <w:sz w:val="28"/>
        </w:rPr>
        <w:t>на</w:t>
      </w:r>
      <w:r>
        <w:rPr>
          <w:b/>
          <w:spacing w:val="20"/>
          <w:w w:val="90"/>
          <w:sz w:val="28"/>
        </w:rPr>
        <w:t xml:space="preserve"> </w:t>
      </w:r>
      <w:r>
        <w:rPr>
          <w:b/>
          <w:w w:val="90"/>
          <w:sz w:val="28"/>
        </w:rPr>
        <w:t>использование</w:t>
      </w:r>
      <w:r>
        <w:rPr>
          <w:b/>
          <w:spacing w:val="21"/>
          <w:w w:val="90"/>
          <w:sz w:val="28"/>
        </w:rPr>
        <w:t xml:space="preserve"> </w:t>
      </w:r>
      <w:r>
        <w:rPr>
          <w:b/>
          <w:w w:val="90"/>
          <w:sz w:val="28"/>
        </w:rPr>
        <w:t>ПК</w:t>
      </w:r>
      <w:r>
        <w:rPr>
          <w:b/>
          <w:spacing w:val="20"/>
          <w:w w:val="90"/>
          <w:sz w:val="28"/>
        </w:rPr>
        <w:t xml:space="preserve"> </w:t>
      </w:r>
      <w:r>
        <w:rPr>
          <w:b/>
          <w:w w:val="90"/>
          <w:sz w:val="28"/>
        </w:rPr>
        <w:t>iKassa</w:t>
      </w:r>
      <w:r>
        <w:rPr>
          <w:b/>
          <w:spacing w:val="21"/>
          <w:w w:val="90"/>
          <w:sz w:val="28"/>
        </w:rPr>
        <w:t xml:space="preserve"> </w:t>
      </w:r>
    </w:p>
    <w:p w:rsidR="00B8071A" w:rsidRDefault="00B8071A">
      <w:pPr>
        <w:sectPr w:rsidR="00B8071A">
          <w:pgSz w:w="11906" w:h="16838"/>
          <w:pgMar w:top="540" w:right="300" w:bottom="280" w:left="740" w:header="0" w:footer="0" w:gutter="0"/>
          <w:cols w:num="3" w:space="720" w:equalWidth="0">
            <w:col w:w="1509" w:space="148"/>
            <w:col w:w="1190" w:space="504"/>
            <w:col w:w="7514"/>
          </w:cols>
          <w:formProt w:val="0"/>
          <w:docGrid w:linePitch="600" w:charSpace="36864"/>
        </w:sectPr>
      </w:pPr>
    </w:p>
    <w:p w:rsidR="00B8071A" w:rsidRDefault="00AE35EA">
      <w:pPr>
        <w:pStyle w:val="1"/>
        <w:spacing w:line="274" w:lineRule="exact"/>
        <w:ind w:left="1773"/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605790</wp:posOffset>
            </wp:positionH>
            <wp:positionV relativeFrom="paragraph">
              <wp:posOffset>-144780</wp:posOffset>
            </wp:positionV>
            <wp:extent cx="800100" cy="95313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Общество</w:t>
      </w:r>
      <w:r>
        <w:rPr>
          <w:spacing w:val="-9"/>
          <w:w w:val="95"/>
        </w:rPr>
        <w:t xml:space="preserve"> </w:t>
      </w:r>
      <w:r>
        <w:rPr>
          <w:w w:val="95"/>
        </w:rPr>
        <w:t>с</w:t>
      </w:r>
      <w:r>
        <w:rPr>
          <w:spacing w:val="-8"/>
          <w:w w:val="95"/>
        </w:rPr>
        <w:t xml:space="preserve"> </w:t>
      </w:r>
      <w:r>
        <w:rPr>
          <w:w w:val="95"/>
        </w:rPr>
        <w:t>ограниченной</w:t>
      </w:r>
      <w:r>
        <w:rPr>
          <w:spacing w:val="-7"/>
          <w:w w:val="95"/>
        </w:rPr>
        <w:t xml:space="preserve"> </w:t>
      </w:r>
      <w:r>
        <w:rPr>
          <w:w w:val="95"/>
        </w:rPr>
        <w:t>ответственностью</w:t>
      </w:r>
      <w:r>
        <w:rPr>
          <w:spacing w:val="-7"/>
          <w:w w:val="95"/>
        </w:rPr>
        <w:t xml:space="preserve"> </w:t>
      </w:r>
      <w:r>
        <w:rPr>
          <w:w w:val="95"/>
        </w:rPr>
        <w:t>«АЙЭМЛЭБ»</w:t>
      </w:r>
    </w:p>
    <w:p w:rsidR="00B8071A" w:rsidRDefault="00AE35EA">
      <w:pPr>
        <w:spacing w:line="251" w:lineRule="exact"/>
        <w:ind w:left="1773"/>
      </w:pPr>
      <w:r>
        <w:t>Адрес:</w:t>
      </w:r>
      <w:r>
        <w:rPr>
          <w:spacing w:val="-5"/>
        </w:rPr>
        <w:t xml:space="preserve"> </w:t>
      </w:r>
      <w:r>
        <w:t>220002,</w:t>
      </w:r>
      <w:r>
        <w:rPr>
          <w:spacing w:val="-4"/>
        </w:rPr>
        <w:t xml:space="preserve"> </w:t>
      </w:r>
      <w:proofErr w:type="spellStart"/>
      <w:r>
        <w:t>г.Минск</w:t>
      </w:r>
      <w:proofErr w:type="spellEnd"/>
      <w:r>
        <w:t>,</w:t>
      </w:r>
    </w:p>
    <w:p w:rsidR="00B8071A" w:rsidRDefault="00AE35EA">
      <w:pPr>
        <w:ind w:left="1773" w:right="5942"/>
      </w:pPr>
      <w:r>
        <w:t xml:space="preserve">ул. </w:t>
      </w:r>
      <w:proofErr w:type="spellStart"/>
      <w:r>
        <w:t>Сторожевская</w:t>
      </w:r>
      <w:proofErr w:type="spellEnd"/>
      <w:r>
        <w:t xml:space="preserve">, </w:t>
      </w:r>
      <w:r>
        <w:t>д.8, пом. 205/2</w:t>
      </w:r>
      <w:r>
        <w:rPr>
          <w:spacing w:val="-53"/>
        </w:rPr>
        <w:t xml:space="preserve"> </w:t>
      </w:r>
      <w:r>
        <w:t>УНП 193141246</w:t>
      </w:r>
    </w:p>
    <w:p w:rsidR="00B8071A" w:rsidRDefault="00AE35EA">
      <w:pPr>
        <w:ind w:left="1773"/>
      </w:pPr>
      <w:r>
        <w:t>Расчетный</w:t>
      </w:r>
      <w:r>
        <w:rPr>
          <w:spacing w:val="-13"/>
        </w:rPr>
        <w:t xml:space="preserve"> </w:t>
      </w:r>
      <w:r>
        <w:t>счет:</w:t>
      </w:r>
      <w:r>
        <w:rPr>
          <w:spacing w:val="-13"/>
        </w:rPr>
        <w:t xml:space="preserve"> </w:t>
      </w:r>
      <w:r>
        <w:t>BY94ALFA30122575610010270000</w:t>
      </w:r>
    </w:p>
    <w:p w:rsidR="00B8071A" w:rsidRDefault="00AE35EA">
      <w:pPr>
        <w:spacing w:after="53"/>
        <w:ind w:left="1769" w:right="7084" w:firstLine="4"/>
      </w:pPr>
      <w:r>
        <w:t>в ЗАО «Альфа-Банк»</w:t>
      </w:r>
      <w:r>
        <w:rPr>
          <w:spacing w:val="-52"/>
        </w:rPr>
        <w:t xml:space="preserve"> </w:t>
      </w:r>
      <w:r>
        <w:t>БИК</w:t>
      </w:r>
      <w:r>
        <w:rPr>
          <w:spacing w:val="-3"/>
        </w:rPr>
        <w:t xml:space="preserve"> </w:t>
      </w:r>
      <w:r>
        <w:t>ALFABY2X</w:t>
      </w:r>
    </w:p>
    <w:tbl>
      <w:tblPr>
        <w:tblW w:w="10625" w:type="dxa"/>
        <w:tblInd w:w="115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980"/>
        <w:gridCol w:w="1369"/>
        <w:gridCol w:w="1377"/>
        <w:gridCol w:w="1152"/>
        <w:gridCol w:w="1343"/>
        <w:gridCol w:w="1125"/>
        <w:gridCol w:w="1279"/>
      </w:tblGrid>
      <w:tr w:rsidR="00B8071A">
        <w:trPr>
          <w:trHeight w:val="961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1A" w:rsidRDefault="00B8071A">
            <w:pPr>
              <w:pStyle w:val="TableParagraph"/>
              <w:spacing w:before="0"/>
            </w:pPr>
          </w:p>
          <w:p w:rsidR="00B8071A" w:rsidRDefault="00AE35EA">
            <w:pPr>
              <w:pStyle w:val="TableParagraph"/>
              <w:spacing w:before="156"/>
              <w:ind w:left="292"/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(работы)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1A" w:rsidRDefault="00B8071A">
            <w:pPr>
              <w:pStyle w:val="TableParagraph"/>
              <w:spacing w:before="6"/>
              <w:rPr>
                <w:sz w:val="25"/>
              </w:rPr>
            </w:pPr>
          </w:p>
          <w:p w:rsidR="00B8071A" w:rsidRDefault="00AE35EA">
            <w:pPr>
              <w:pStyle w:val="TableParagraph"/>
              <w:spacing w:before="1"/>
              <w:ind w:left="190" w:right="168" w:firstLine="76"/>
            </w:pPr>
            <w:r>
              <w:rPr>
                <w:sz w:val="20"/>
              </w:rPr>
              <w:t>Единица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измерения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1A" w:rsidRDefault="00B8071A">
            <w:pPr>
              <w:pStyle w:val="TableParagraph"/>
              <w:spacing w:before="0"/>
            </w:pPr>
          </w:p>
          <w:p w:rsidR="00B8071A" w:rsidRDefault="00AE35EA">
            <w:pPr>
              <w:pStyle w:val="TableParagraph"/>
              <w:spacing w:before="156"/>
              <w:ind w:left="186" w:right="18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1A" w:rsidRDefault="00B8071A">
            <w:pPr>
              <w:pStyle w:val="TableParagraph"/>
              <w:spacing w:before="6"/>
              <w:rPr>
                <w:sz w:val="25"/>
              </w:rPr>
            </w:pPr>
          </w:p>
          <w:p w:rsidR="00B8071A" w:rsidRDefault="00AE35EA">
            <w:pPr>
              <w:pStyle w:val="TableParagraph"/>
              <w:spacing w:before="1"/>
              <w:ind w:left="189" w:right="173" w:firstLine="138"/>
            </w:pPr>
            <w:r>
              <w:rPr>
                <w:sz w:val="20"/>
              </w:rPr>
              <w:t>Цена,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руб.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коп.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1A" w:rsidRDefault="00B8071A">
            <w:pPr>
              <w:pStyle w:val="TableParagraph"/>
              <w:spacing w:before="6"/>
              <w:rPr>
                <w:sz w:val="25"/>
              </w:rPr>
            </w:pPr>
          </w:p>
          <w:p w:rsidR="00B8071A" w:rsidRDefault="00AE35EA">
            <w:pPr>
              <w:pStyle w:val="TableParagraph"/>
              <w:spacing w:before="1"/>
              <w:ind w:left="260" w:right="133" w:hanging="109"/>
            </w:pPr>
            <w:r>
              <w:rPr>
                <w:spacing w:val="-1"/>
                <w:sz w:val="20"/>
              </w:rPr>
              <w:t>Стоимость,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коп.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1A" w:rsidRDefault="00B8071A">
            <w:pPr>
              <w:pStyle w:val="TableParagraph"/>
              <w:spacing w:before="6"/>
              <w:rPr>
                <w:sz w:val="25"/>
              </w:rPr>
            </w:pPr>
          </w:p>
          <w:p w:rsidR="00B8071A" w:rsidRDefault="00AE35EA">
            <w:pPr>
              <w:pStyle w:val="TableParagraph"/>
              <w:spacing w:before="1"/>
              <w:ind w:left="226" w:right="210" w:firstLine="44"/>
            </w:pPr>
            <w:r>
              <w:rPr>
                <w:sz w:val="20"/>
              </w:rPr>
              <w:t>Ставка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НДС,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1A" w:rsidRDefault="00AE35EA">
            <w:pPr>
              <w:pStyle w:val="TableParagraph"/>
              <w:spacing w:before="179"/>
              <w:ind w:left="297" w:right="288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  <w:p w:rsidR="00B8071A" w:rsidRDefault="00AE35EA">
            <w:pPr>
              <w:pStyle w:val="TableParagraph"/>
              <w:spacing w:before="0"/>
              <w:ind w:left="186" w:right="143" w:firstLine="18"/>
              <w:jc w:val="center"/>
            </w:pPr>
            <w:r>
              <w:rPr>
                <w:sz w:val="20"/>
              </w:rPr>
              <w:t>к оплате,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коп.</w:t>
            </w:r>
          </w:p>
        </w:tc>
      </w:tr>
      <w:tr w:rsidR="00B8071A">
        <w:trPr>
          <w:trHeight w:val="470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1A" w:rsidRDefault="00AE35EA" w:rsidP="00C143E9">
            <w:pPr>
              <w:pStyle w:val="TableParagraph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Абонентская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плата за использование </w:t>
            </w:r>
            <w:r w:rsidR="0050273E" w:rsidRPr="0050273E">
              <w:rPr>
                <w:sz w:val="24"/>
                <w:szCs w:val="24"/>
              </w:rPr>
              <w:t>модуля взаимодействия между ПО iKassa в рамках услуги «</w:t>
            </w:r>
            <w:proofErr w:type="spellStart"/>
            <w:r w:rsidR="0050273E" w:rsidRPr="0050273E">
              <w:rPr>
                <w:sz w:val="24"/>
                <w:szCs w:val="24"/>
              </w:rPr>
              <w:t>Smart</w:t>
            </w:r>
            <w:proofErr w:type="spellEnd"/>
            <w:r w:rsidR="0050273E" w:rsidRPr="0050273E">
              <w:rPr>
                <w:sz w:val="24"/>
                <w:szCs w:val="24"/>
              </w:rPr>
              <w:t>-касса»  и ПО «Управление</w:t>
            </w:r>
            <w:r w:rsidR="0050273E" w:rsidRPr="0050273E">
              <w:rPr>
                <w:spacing w:val="-8"/>
                <w:sz w:val="24"/>
                <w:szCs w:val="24"/>
              </w:rPr>
              <w:t xml:space="preserve"> торговлей 1С» в рамках услуги «Облачный 1С»</w:t>
            </w:r>
            <w:r w:rsidR="00C143E9">
              <w:rPr>
                <w:spacing w:val="-8"/>
                <w:sz w:val="24"/>
                <w:szCs w:val="24"/>
              </w:rPr>
              <w:t xml:space="preserve"> </w:t>
            </w:r>
            <w:r w:rsidR="0050273E" w:rsidRPr="0050273E">
              <w:rPr>
                <w:spacing w:val="-8"/>
                <w:sz w:val="24"/>
                <w:szCs w:val="24"/>
              </w:rPr>
              <w:t xml:space="preserve"> от А1 </w:t>
            </w:r>
            <w:r w:rsidRPr="0050273E">
              <w:rPr>
                <w:spacing w:val="-8"/>
                <w:sz w:val="24"/>
                <w:szCs w:val="24"/>
              </w:rPr>
              <w:t>(за 1 месяц)</w:t>
            </w:r>
            <w:r w:rsidR="0050273E" w:rsidRPr="0050273E"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1A" w:rsidRDefault="00AE35EA">
            <w:pPr>
              <w:pStyle w:val="TableParagraph"/>
              <w:ind w:left="358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z w:val="20"/>
              </w:rPr>
              <w:t>слуга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1A" w:rsidRDefault="00AE35EA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1A" w:rsidRDefault="00AE35EA">
            <w:pPr>
              <w:pStyle w:val="TableParagraph"/>
            </w:pPr>
            <w:r>
              <w:rPr>
                <w:sz w:val="20"/>
              </w:rPr>
              <w:t>1,00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1A" w:rsidRDefault="00AE35EA">
            <w:pPr>
              <w:pStyle w:val="TableParagraph"/>
              <w:ind w:right="383"/>
              <w:jc w:val="center"/>
            </w:pPr>
            <w:r>
              <w:rPr>
                <w:sz w:val="20"/>
              </w:rPr>
              <w:t>1,00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1A" w:rsidRDefault="00AE35EA">
            <w:pPr>
              <w:pStyle w:val="TableParagraph"/>
              <w:ind w:right="113"/>
              <w:jc w:val="right"/>
            </w:pPr>
            <w:r>
              <w:rPr>
                <w:sz w:val="20"/>
              </w:rPr>
              <w:t>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НДС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1A" w:rsidRDefault="00AE35EA">
            <w:pPr>
              <w:pStyle w:val="TableParagraph"/>
              <w:ind w:right="383"/>
              <w:jc w:val="center"/>
            </w:pPr>
            <w:r>
              <w:rPr>
                <w:sz w:val="20"/>
              </w:rPr>
              <w:t>1,00</w:t>
            </w:r>
          </w:p>
        </w:tc>
      </w:tr>
      <w:tr w:rsidR="00B8071A">
        <w:trPr>
          <w:trHeight w:val="350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1A" w:rsidRDefault="00AE35EA">
            <w:pPr>
              <w:pStyle w:val="TableParagraph"/>
              <w:spacing w:before="103" w:line="227" w:lineRule="exact"/>
              <w:ind w:left="120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3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1A" w:rsidRDefault="00B8071A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1A" w:rsidRDefault="00AE35EA">
            <w:pPr>
              <w:pStyle w:val="TableParagraph"/>
              <w:spacing w:line="227" w:lineRule="exact"/>
              <w:ind w:right="383"/>
              <w:jc w:val="center"/>
            </w:pPr>
            <w:r>
              <w:rPr>
                <w:sz w:val="20"/>
              </w:rPr>
              <w:t>1,00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1A" w:rsidRDefault="00AE35EA">
            <w:pPr>
              <w:pStyle w:val="TableParagraph"/>
              <w:spacing w:before="103" w:line="227" w:lineRule="exact"/>
              <w:ind w:right="113"/>
              <w:jc w:val="right"/>
            </w:pPr>
            <w:r>
              <w:rPr>
                <w:sz w:val="20"/>
              </w:rPr>
              <w:t>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НДС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1A" w:rsidRDefault="00AE35EA">
            <w:pPr>
              <w:pStyle w:val="TableParagraph"/>
              <w:spacing w:line="227" w:lineRule="exact"/>
              <w:ind w:right="383"/>
              <w:jc w:val="center"/>
            </w:pPr>
            <w:r>
              <w:rPr>
                <w:sz w:val="20"/>
              </w:rPr>
              <w:t>1,00</w:t>
            </w:r>
          </w:p>
        </w:tc>
      </w:tr>
      <w:tr w:rsidR="00B8071A">
        <w:trPr>
          <w:trHeight w:val="345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1A" w:rsidRDefault="00AE35EA">
            <w:pPr>
              <w:pStyle w:val="TableParagraph"/>
              <w:spacing w:before="100" w:line="224" w:lineRule="exact"/>
              <w:ind w:left="120"/>
            </w:pPr>
            <w:r>
              <w:rPr>
                <w:sz w:val="20"/>
              </w:rPr>
              <w:t>Всего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оплате:</w:t>
            </w:r>
          </w:p>
        </w:tc>
        <w:tc>
          <w:tcPr>
            <w:tcW w:w="7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1A" w:rsidRDefault="00AE35EA">
            <w:pPr>
              <w:pStyle w:val="TableParagraph"/>
              <w:spacing w:before="100" w:line="224" w:lineRule="exact"/>
              <w:ind w:left="120"/>
            </w:pPr>
            <w:r>
              <w:rPr>
                <w:spacing w:val="-3"/>
                <w:sz w:val="20"/>
              </w:rPr>
              <w:t xml:space="preserve"> 1,00 </w:t>
            </w:r>
            <w:r>
              <w:rPr>
                <w:sz w:val="20"/>
              </w:rPr>
              <w:t>( один бел.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  <w:r>
              <w:rPr>
                <w:spacing w:val="-2"/>
                <w:sz w:val="20"/>
              </w:rPr>
              <w:t xml:space="preserve"> 0</w:t>
            </w:r>
            <w:r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коп.)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</w:tr>
      <w:tr w:rsidR="00B8071A">
        <w:trPr>
          <w:trHeight w:val="345"/>
        </w:trPr>
        <w:tc>
          <w:tcPr>
            <w:tcW w:w="2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1A" w:rsidRDefault="00B8071A">
            <w:pPr>
              <w:pStyle w:val="TableParagraph"/>
              <w:spacing w:before="100" w:line="224" w:lineRule="exact"/>
            </w:pPr>
          </w:p>
        </w:tc>
        <w:tc>
          <w:tcPr>
            <w:tcW w:w="764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1A" w:rsidRDefault="00B8071A">
            <w:pPr>
              <w:pStyle w:val="TableParagraph"/>
              <w:spacing w:before="100" w:line="224" w:lineRule="exact"/>
              <w:ind w:left="120"/>
            </w:pPr>
          </w:p>
        </w:tc>
      </w:tr>
    </w:tbl>
    <w:p w:rsidR="00B8071A" w:rsidRDefault="00B8071A">
      <w:pPr>
        <w:spacing w:before="6"/>
        <w:rPr>
          <w:sz w:val="26"/>
        </w:rPr>
      </w:pPr>
    </w:p>
    <w:p w:rsidR="00B8071A" w:rsidRDefault="00AE35EA">
      <w:pPr>
        <w:spacing w:before="1"/>
        <w:rPr>
          <w:b/>
          <w:i/>
          <w:color w:val="BF0000"/>
          <w:sz w:val="24"/>
        </w:rPr>
      </w:pPr>
      <w:r>
        <w:rPr>
          <w:b/>
          <w:i/>
          <w:color w:val="BF0000"/>
          <w:sz w:val="24"/>
        </w:rPr>
        <w:t xml:space="preserve">Можно внести </w:t>
      </w:r>
      <w:r>
        <w:rPr>
          <w:b/>
          <w:i/>
          <w:color w:val="BF0000"/>
          <w:sz w:val="24"/>
        </w:rPr>
        <w:t>предоплату в размере 12,00 (</w:t>
      </w:r>
      <w:proofErr w:type="gramStart"/>
      <w:r>
        <w:rPr>
          <w:b/>
          <w:i/>
          <w:color w:val="BF0000"/>
          <w:sz w:val="24"/>
        </w:rPr>
        <w:t xml:space="preserve">двенадцать  </w:t>
      </w:r>
      <w:proofErr w:type="spellStart"/>
      <w:r>
        <w:rPr>
          <w:b/>
          <w:i/>
          <w:color w:val="BF0000"/>
          <w:sz w:val="24"/>
        </w:rPr>
        <w:t>бел.руб</w:t>
      </w:r>
      <w:proofErr w:type="spellEnd"/>
      <w:r>
        <w:rPr>
          <w:b/>
          <w:i/>
          <w:color w:val="BF0000"/>
          <w:sz w:val="24"/>
        </w:rPr>
        <w:t>.</w:t>
      </w:r>
      <w:proofErr w:type="gramEnd"/>
      <w:r>
        <w:rPr>
          <w:b/>
          <w:i/>
          <w:color w:val="BF0000"/>
          <w:sz w:val="24"/>
        </w:rPr>
        <w:t xml:space="preserve"> 00 копеек ) белорусских рублей за 12 месяцев  использования модуля .</w:t>
      </w:r>
    </w:p>
    <w:p w:rsidR="00B8071A" w:rsidRDefault="00B8071A">
      <w:pPr>
        <w:spacing w:before="11"/>
        <w:rPr>
          <w:b/>
          <w:i/>
          <w:sz w:val="14"/>
        </w:rPr>
      </w:pPr>
    </w:p>
    <w:p w:rsidR="00B8071A" w:rsidRDefault="00AE35EA">
      <w:pPr>
        <w:spacing w:before="89" w:line="259" w:lineRule="auto"/>
        <w:ind w:left="110" w:right="116"/>
        <w:jc w:val="both"/>
      </w:pPr>
      <w:r>
        <w:t xml:space="preserve">В соответствии с п.5.3 договора </w:t>
      </w:r>
      <w:r>
        <w:rPr>
          <w:sz w:val="24"/>
        </w:rPr>
        <w:t xml:space="preserve">Абонентская плата оплачивается ежемесячно </w:t>
      </w:r>
      <w:r>
        <w:rPr>
          <w:b/>
          <w:sz w:val="24"/>
          <w:u w:val="single"/>
        </w:rPr>
        <w:t>не позднее</w:t>
      </w:r>
      <w:r>
        <w:rPr>
          <w:b/>
          <w:sz w:val="24"/>
        </w:rPr>
        <w:t xml:space="preserve"> </w:t>
      </w:r>
      <w:r>
        <w:rPr>
          <w:sz w:val="24"/>
        </w:rPr>
        <w:t>последнего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месяцу,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Абоненту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25"/>
          <w:sz w:val="24"/>
        </w:rPr>
        <w:t xml:space="preserve"> </w:t>
      </w:r>
      <w:r>
        <w:rPr>
          <w:sz w:val="24"/>
        </w:rPr>
        <w:t>ПК.</w:t>
      </w:r>
    </w:p>
    <w:p w:rsidR="00B8071A" w:rsidRDefault="00B8071A">
      <w:pPr>
        <w:rPr>
          <w:sz w:val="26"/>
        </w:rPr>
      </w:pPr>
    </w:p>
    <w:p w:rsidR="00B8071A" w:rsidRDefault="00AE35EA">
      <w:pPr>
        <w:spacing w:line="272" w:lineRule="exact"/>
        <w:ind w:left="110"/>
      </w:pPr>
      <w:bookmarkStart w:id="0" w:name="_GoBack"/>
      <w:bookmarkEnd w:id="0"/>
      <w:r>
        <w:rPr>
          <w:i/>
          <w:w w:val="95"/>
          <w:sz w:val="24"/>
        </w:rPr>
        <w:t>При</w:t>
      </w:r>
      <w:r>
        <w:rPr>
          <w:i/>
          <w:spacing w:val="11"/>
          <w:w w:val="95"/>
          <w:sz w:val="24"/>
        </w:rPr>
        <w:t xml:space="preserve"> </w:t>
      </w:r>
      <w:r>
        <w:rPr>
          <w:i/>
          <w:w w:val="95"/>
          <w:sz w:val="24"/>
        </w:rPr>
        <w:t>проведении</w:t>
      </w:r>
      <w:r>
        <w:rPr>
          <w:i/>
          <w:spacing w:val="12"/>
          <w:w w:val="95"/>
          <w:sz w:val="24"/>
        </w:rPr>
        <w:t xml:space="preserve"> </w:t>
      </w:r>
      <w:r>
        <w:rPr>
          <w:i/>
          <w:w w:val="95"/>
          <w:sz w:val="24"/>
        </w:rPr>
        <w:t>оплаты</w:t>
      </w:r>
      <w:r>
        <w:rPr>
          <w:i/>
          <w:spacing w:val="14"/>
          <w:w w:val="95"/>
          <w:sz w:val="24"/>
        </w:rPr>
        <w:t xml:space="preserve"> </w:t>
      </w:r>
      <w:r>
        <w:rPr>
          <w:i/>
          <w:w w:val="95"/>
          <w:sz w:val="24"/>
        </w:rPr>
        <w:t>через</w:t>
      </w:r>
      <w:r>
        <w:rPr>
          <w:i/>
          <w:spacing w:val="13"/>
          <w:w w:val="95"/>
          <w:sz w:val="24"/>
        </w:rPr>
        <w:t xml:space="preserve"> </w:t>
      </w:r>
      <w:r>
        <w:rPr>
          <w:b/>
          <w:i/>
          <w:color w:val="FF0000"/>
          <w:w w:val="95"/>
          <w:sz w:val="24"/>
        </w:rPr>
        <w:t>систему</w:t>
      </w:r>
      <w:r>
        <w:rPr>
          <w:b/>
          <w:i/>
          <w:color w:val="FF0000"/>
          <w:spacing w:val="12"/>
          <w:w w:val="95"/>
          <w:sz w:val="24"/>
        </w:rPr>
        <w:t xml:space="preserve"> </w:t>
      </w:r>
      <w:r>
        <w:rPr>
          <w:b/>
          <w:i/>
          <w:color w:val="FF0000"/>
          <w:w w:val="95"/>
          <w:sz w:val="24"/>
        </w:rPr>
        <w:t>«Расчет»</w:t>
      </w:r>
      <w:r>
        <w:rPr>
          <w:b/>
          <w:i/>
          <w:color w:val="FF0000"/>
          <w:spacing w:val="13"/>
          <w:w w:val="95"/>
          <w:sz w:val="24"/>
        </w:rPr>
        <w:t xml:space="preserve"> </w:t>
      </w:r>
      <w:r>
        <w:rPr>
          <w:b/>
          <w:i/>
          <w:color w:val="FF0000"/>
          <w:w w:val="95"/>
          <w:sz w:val="24"/>
        </w:rPr>
        <w:t>(ЕРИП)</w:t>
      </w:r>
      <w:r>
        <w:rPr>
          <w:b/>
          <w:i/>
          <w:color w:val="FF0000"/>
          <w:spacing w:val="13"/>
          <w:w w:val="95"/>
          <w:sz w:val="24"/>
        </w:rPr>
        <w:t xml:space="preserve"> </w:t>
      </w:r>
      <w:r>
        <w:rPr>
          <w:i/>
          <w:w w:val="95"/>
          <w:sz w:val="24"/>
        </w:rPr>
        <w:t>необходимо:</w:t>
      </w:r>
    </w:p>
    <w:p w:rsidR="00B8071A" w:rsidRDefault="00AE35EA">
      <w:pPr>
        <w:pStyle w:val="ac"/>
        <w:numPr>
          <w:ilvl w:val="0"/>
          <w:numId w:val="1"/>
        </w:numPr>
        <w:tabs>
          <w:tab w:val="left" w:pos="310"/>
        </w:tabs>
        <w:spacing w:line="226" w:lineRule="exact"/>
      </w:pPr>
      <w:r>
        <w:rPr>
          <w:sz w:val="20"/>
        </w:rPr>
        <w:t>Последовательно</w:t>
      </w:r>
      <w:r>
        <w:rPr>
          <w:spacing w:val="-10"/>
          <w:sz w:val="20"/>
        </w:rPr>
        <w:t xml:space="preserve"> </w:t>
      </w:r>
      <w:r>
        <w:rPr>
          <w:sz w:val="20"/>
        </w:rPr>
        <w:t>выбрать</w:t>
      </w:r>
      <w:r>
        <w:rPr>
          <w:spacing w:val="-9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9"/>
          <w:sz w:val="20"/>
        </w:rPr>
        <w:t xml:space="preserve"> </w:t>
      </w:r>
      <w:r>
        <w:rPr>
          <w:sz w:val="20"/>
        </w:rPr>
        <w:t>вкладки:</w:t>
      </w:r>
    </w:p>
    <w:p w:rsidR="00B8071A" w:rsidRDefault="00AE35EA">
      <w:pPr>
        <w:ind w:left="110"/>
        <w:jc w:val="both"/>
      </w:pPr>
      <w:r>
        <w:rPr>
          <w:sz w:val="20"/>
        </w:rPr>
        <w:t>Система</w:t>
      </w:r>
      <w:r>
        <w:rPr>
          <w:spacing w:val="-4"/>
          <w:sz w:val="20"/>
        </w:rPr>
        <w:t xml:space="preserve"> </w:t>
      </w:r>
      <w:r>
        <w:rPr>
          <w:sz w:val="20"/>
        </w:rPr>
        <w:t>«РАСЧЕТ»</w:t>
      </w:r>
      <w:r>
        <w:rPr>
          <w:spacing w:val="-3"/>
          <w:sz w:val="20"/>
        </w:rPr>
        <w:t xml:space="preserve"> </w:t>
      </w:r>
      <w:r>
        <w:rPr>
          <w:sz w:val="20"/>
        </w:rPr>
        <w:t>(ЕРИП</w:t>
      </w:r>
      <w:proofErr w:type="gramStart"/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&gt;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ИТ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3"/>
          <w:sz w:val="20"/>
        </w:rPr>
        <w:t xml:space="preserve"> </w:t>
      </w:r>
      <w:r>
        <w:rPr>
          <w:sz w:val="20"/>
        </w:rPr>
        <w:t>&gt;</w:t>
      </w:r>
      <w:r>
        <w:rPr>
          <w:spacing w:val="-3"/>
          <w:sz w:val="20"/>
        </w:rPr>
        <w:t xml:space="preserve"> </w:t>
      </w:r>
      <w:r>
        <w:rPr>
          <w:sz w:val="20"/>
        </w:rPr>
        <w:t>АЙЭМЛЭБ-iKassa</w:t>
      </w:r>
    </w:p>
    <w:p w:rsidR="00B8071A" w:rsidRDefault="00AE35EA">
      <w:pPr>
        <w:pStyle w:val="ac"/>
        <w:numPr>
          <w:ilvl w:val="0"/>
          <w:numId w:val="1"/>
        </w:numPr>
        <w:tabs>
          <w:tab w:val="left" w:pos="310"/>
        </w:tabs>
      </w:pPr>
      <w:r>
        <w:rPr>
          <w:sz w:val="20"/>
        </w:rPr>
        <w:t>Ввести</w:t>
      </w:r>
      <w:r>
        <w:rPr>
          <w:spacing w:val="-3"/>
          <w:sz w:val="20"/>
        </w:rPr>
        <w:t xml:space="preserve"> </w:t>
      </w:r>
      <w:r>
        <w:rPr>
          <w:sz w:val="20"/>
        </w:rPr>
        <w:t>УНП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</w:t>
      </w:r>
    </w:p>
    <w:p w:rsidR="00B8071A" w:rsidRDefault="00AE35EA">
      <w:pPr>
        <w:pStyle w:val="ac"/>
        <w:numPr>
          <w:ilvl w:val="0"/>
          <w:numId w:val="1"/>
        </w:numPr>
        <w:tabs>
          <w:tab w:val="left" w:pos="310"/>
        </w:tabs>
      </w:pPr>
      <w:r>
        <w:rPr>
          <w:sz w:val="20"/>
        </w:rPr>
        <w:t>Проверить</w:t>
      </w:r>
      <w:r>
        <w:rPr>
          <w:spacing w:val="-7"/>
          <w:sz w:val="20"/>
        </w:rPr>
        <w:t xml:space="preserve"> </w:t>
      </w:r>
      <w:r>
        <w:rPr>
          <w:sz w:val="20"/>
        </w:rPr>
        <w:t>корректность</w:t>
      </w:r>
      <w:r>
        <w:rPr>
          <w:spacing w:val="-7"/>
          <w:sz w:val="20"/>
        </w:rPr>
        <w:t xml:space="preserve"> </w:t>
      </w:r>
      <w:r>
        <w:rPr>
          <w:sz w:val="20"/>
        </w:rPr>
        <w:t>заполнения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данных</w:t>
      </w:r>
    </w:p>
    <w:p w:rsidR="00B8071A" w:rsidRDefault="00AE35EA">
      <w:pPr>
        <w:pStyle w:val="ac"/>
        <w:numPr>
          <w:ilvl w:val="0"/>
          <w:numId w:val="1"/>
        </w:numPr>
        <w:tabs>
          <w:tab w:val="left" w:pos="310"/>
        </w:tabs>
      </w:pPr>
      <w:r>
        <w:rPr>
          <w:sz w:val="20"/>
        </w:rPr>
        <w:t>Ввести</w:t>
      </w:r>
      <w:r>
        <w:rPr>
          <w:spacing w:val="-7"/>
          <w:sz w:val="20"/>
        </w:rPr>
        <w:t xml:space="preserve"> </w:t>
      </w:r>
      <w:r>
        <w:rPr>
          <w:sz w:val="20"/>
        </w:rPr>
        <w:t>необходимую</w:t>
      </w:r>
      <w:r>
        <w:rPr>
          <w:spacing w:val="-7"/>
          <w:sz w:val="20"/>
        </w:rPr>
        <w:t xml:space="preserve"> </w:t>
      </w:r>
      <w:r>
        <w:rPr>
          <w:sz w:val="20"/>
        </w:rPr>
        <w:t>сумму</w:t>
      </w:r>
    </w:p>
    <w:p w:rsidR="00B8071A" w:rsidRDefault="00AE35EA">
      <w:pPr>
        <w:pStyle w:val="ac"/>
        <w:numPr>
          <w:ilvl w:val="0"/>
          <w:numId w:val="1"/>
        </w:numPr>
        <w:tabs>
          <w:tab w:val="left" w:pos="310"/>
        </w:tabs>
      </w:pPr>
      <w:r>
        <w:rPr>
          <w:sz w:val="20"/>
        </w:rPr>
        <w:t>Совершить</w:t>
      </w:r>
      <w:r>
        <w:rPr>
          <w:spacing w:val="-8"/>
          <w:sz w:val="20"/>
        </w:rPr>
        <w:t xml:space="preserve"> </w:t>
      </w:r>
      <w:r>
        <w:rPr>
          <w:sz w:val="20"/>
        </w:rPr>
        <w:t>платеж.</w:t>
      </w:r>
    </w:p>
    <w:p w:rsidR="00B8071A" w:rsidRDefault="00B8071A">
      <w:pPr>
        <w:spacing w:before="5"/>
        <w:rPr>
          <w:sz w:val="20"/>
        </w:rPr>
      </w:pPr>
    </w:p>
    <w:p w:rsidR="00B8071A" w:rsidRDefault="00AE35EA">
      <w:pPr>
        <w:pStyle w:val="1"/>
        <w:spacing w:before="1" w:line="272" w:lineRule="exact"/>
      </w:pPr>
      <w:r>
        <w:t>Оператор:</w:t>
      </w:r>
    </w:p>
    <w:p w:rsidR="00B8071A" w:rsidRDefault="00AE35EA">
      <w:pPr>
        <w:pStyle w:val="a8"/>
        <w:ind w:left="110" w:right="931"/>
      </w:pPr>
      <w:r>
        <w:rPr>
          <w:w w:val="95"/>
        </w:rPr>
        <w:t>Владелец</w:t>
      </w:r>
      <w:r>
        <w:rPr>
          <w:spacing w:val="6"/>
          <w:w w:val="95"/>
        </w:rPr>
        <w:t xml:space="preserve"> </w:t>
      </w:r>
      <w:r>
        <w:rPr>
          <w:w w:val="95"/>
        </w:rPr>
        <w:t>сертификата</w:t>
      </w:r>
      <w:r>
        <w:rPr>
          <w:spacing w:val="6"/>
          <w:w w:val="95"/>
        </w:rPr>
        <w:t xml:space="preserve"> </w:t>
      </w:r>
      <w:r>
        <w:rPr>
          <w:w w:val="95"/>
        </w:rPr>
        <w:t>открытого</w:t>
      </w:r>
      <w:r>
        <w:rPr>
          <w:spacing w:val="8"/>
          <w:w w:val="95"/>
        </w:rPr>
        <w:t xml:space="preserve"> </w:t>
      </w:r>
      <w:r>
        <w:rPr>
          <w:w w:val="95"/>
        </w:rPr>
        <w:t>ключа:</w:t>
      </w:r>
      <w:r>
        <w:rPr>
          <w:spacing w:val="6"/>
          <w:w w:val="95"/>
        </w:rPr>
        <w:t xml:space="preserve"> </w:t>
      </w:r>
      <w:r>
        <w:rPr>
          <w:w w:val="95"/>
        </w:rPr>
        <w:t>CN=Общество</w:t>
      </w:r>
      <w:r>
        <w:rPr>
          <w:spacing w:val="6"/>
          <w:w w:val="95"/>
        </w:rPr>
        <w:t xml:space="preserve"> </w:t>
      </w:r>
      <w:r>
        <w:rPr>
          <w:w w:val="95"/>
        </w:rPr>
        <w:t>с</w:t>
      </w:r>
      <w:r>
        <w:rPr>
          <w:spacing w:val="17"/>
          <w:w w:val="95"/>
        </w:rPr>
        <w:t xml:space="preserve"> </w:t>
      </w:r>
      <w:r>
        <w:rPr>
          <w:w w:val="95"/>
        </w:rPr>
        <w:t>ограниченной</w:t>
      </w:r>
      <w:r>
        <w:rPr>
          <w:spacing w:val="8"/>
          <w:w w:val="95"/>
        </w:rPr>
        <w:t xml:space="preserve"> </w:t>
      </w:r>
      <w:r>
        <w:rPr>
          <w:w w:val="95"/>
        </w:rPr>
        <w:t>ответственностью</w:t>
      </w:r>
      <w:r>
        <w:rPr>
          <w:spacing w:val="7"/>
          <w:w w:val="95"/>
        </w:rPr>
        <w:t xml:space="preserve"> </w:t>
      </w:r>
      <w:r>
        <w:rPr>
          <w:w w:val="95"/>
        </w:rPr>
        <w:t>«АЙЭМЛЭБ»</w:t>
      </w:r>
      <w:r>
        <w:rPr>
          <w:spacing w:val="-44"/>
          <w:w w:val="95"/>
        </w:rPr>
        <w:t xml:space="preserve"> </w:t>
      </w:r>
      <w:r>
        <w:t>Серийный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сертификата:</w:t>
      </w:r>
      <w:r>
        <w:rPr>
          <w:spacing w:val="3"/>
        </w:rPr>
        <w:t xml:space="preserve"> </w:t>
      </w:r>
      <w:r>
        <w:t>40E5</w:t>
      </w:r>
      <w:r>
        <w:rPr>
          <w:spacing w:val="-1"/>
        </w:rPr>
        <w:t xml:space="preserve"> </w:t>
      </w:r>
      <w:r>
        <w:t>6AB3</w:t>
      </w:r>
      <w:r>
        <w:rPr>
          <w:spacing w:val="-1"/>
        </w:rPr>
        <w:t xml:space="preserve"> </w:t>
      </w:r>
      <w:r>
        <w:t>369D</w:t>
      </w:r>
      <w:r>
        <w:rPr>
          <w:spacing w:val="-1"/>
        </w:rPr>
        <w:t xml:space="preserve"> </w:t>
      </w:r>
      <w:r>
        <w:t>BDD4</w:t>
      </w:r>
      <w:r>
        <w:rPr>
          <w:spacing w:val="-2"/>
        </w:rPr>
        <w:t xml:space="preserve"> </w:t>
      </w:r>
      <w:r>
        <w:t>000A</w:t>
      </w:r>
      <w:r>
        <w:rPr>
          <w:spacing w:val="-1"/>
        </w:rPr>
        <w:t xml:space="preserve"> </w:t>
      </w:r>
      <w:r>
        <w:t>D650</w:t>
      </w:r>
    </w:p>
    <w:p w:rsidR="00B8071A" w:rsidRDefault="00AE35EA">
      <w:pPr>
        <w:pStyle w:val="a8"/>
        <w:ind w:left="110" w:right="931"/>
      </w:pPr>
      <w:r>
        <w:rPr>
          <w:w w:val="95"/>
        </w:rPr>
        <w:t>Подлинность</w:t>
      </w:r>
      <w:r>
        <w:rPr>
          <w:w w:val="95"/>
        </w:rPr>
        <w:t xml:space="preserve"> сертификата удостоверена</w:t>
      </w:r>
      <w:r>
        <w:rPr>
          <w:spacing w:val="1"/>
          <w:w w:val="95"/>
        </w:rPr>
        <w:t xml:space="preserve"> </w:t>
      </w:r>
      <w:r>
        <w:rPr>
          <w:w w:val="95"/>
        </w:rPr>
        <w:t>УЦ:</w:t>
      </w:r>
      <w:r>
        <w:rPr>
          <w:spacing w:val="1"/>
          <w:w w:val="95"/>
        </w:rPr>
        <w:t xml:space="preserve"> </w:t>
      </w:r>
      <w:r>
        <w:rPr>
          <w:w w:val="95"/>
        </w:rPr>
        <w:t>CN=Республиканский удостоверяющий</w:t>
      </w:r>
      <w:r>
        <w:rPr>
          <w:spacing w:val="1"/>
          <w:w w:val="95"/>
        </w:rPr>
        <w:t xml:space="preserve"> </w:t>
      </w:r>
      <w:r>
        <w:rPr>
          <w:w w:val="95"/>
        </w:rPr>
        <w:t>центр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ГосСУОК</w:t>
      </w:r>
      <w:proofErr w:type="spellEnd"/>
      <w:r>
        <w:rPr>
          <w:spacing w:val="1"/>
          <w:w w:val="95"/>
        </w:rPr>
        <w:t xml:space="preserve"> </w:t>
      </w:r>
      <w:r>
        <w:t>Идентификатор</w:t>
      </w:r>
      <w:r>
        <w:rPr>
          <w:spacing w:val="-8"/>
        </w:rPr>
        <w:t xml:space="preserve"> </w:t>
      </w:r>
      <w:r>
        <w:t>открытого</w:t>
      </w:r>
      <w:r>
        <w:rPr>
          <w:spacing w:val="-7"/>
        </w:rPr>
        <w:t xml:space="preserve"> </w:t>
      </w:r>
      <w:r>
        <w:t>ключа:</w:t>
      </w:r>
      <w:r>
        <w:rPr>
          <w:spacing w:val="-6"/>
        </w:rPr>
        <w:t xml:space="preserve"> </w:t>
      </w:r>
      <w:r>
        <w:t>1300</w:t>
      </w:r>
      <w:r>
        <w:rPr>
          <w:spacing w:val="-7"/>
        </w:rPr>
        <w:t xml:space="preserve"> </w:t>
      </w:r>
      <w:r>
        <w:t>F9D6</w:t>
      </w:r>
      <w:r>
        <w:rPr>
          <w:spacing w:val="-7"/>
        </w:rPr>
        <w:t xml:space="preserve"> </w:t>
      </w:r>
      <w:r>
        <w:t>F965</w:t>
      </w:r>
      <w:r>
        <w:rPr>
          <w:spacing w:val="-8"/>
        </w:rPr>
        <w:t xml:space="preserve"> </w:t>
      </w:r>
      <w:r>
        <w:t>A051</w:t>
      </w:r>
      <w:r>
        <w:rPr>
          <w:spacing w:val="-8"/>
        </w:rPr>
        <w:t xml:space="preserve"> </w:t>
      </w:r>
      <w:r>
        <w:t>92B1</w:t>
      </w:r>
      <w:r>
        <w:rPr>
          <w:spacing w:val="-6"/>
        </w:rPr>
        <w:t xml:space="preserve"> </w:t>
      </w:r>
      <w:r>
        <w:t>1097</w:t>
      </w:r>
      <w:r>
        <w:rPr>
          <w:spacing w:val="-7"/>
        </w:rPr>
        <w:t xml:space="preserve"> </w:t>
      </w:r>
      <w:r>
        <w:t>A780</w:t>
      </w:r>
      <w:r>
        <w:rPr>
          <w:spacing w:val="-7"/>
        </w:rPr>
        <w:t xml:space="preserve"> </w:t>
      </w:r>
      <w:r>
        <w:t>F685</w:t>
      </w:r>
      <w:r>
        <w:rPr>
          <w:spacing w:val="-8"/>
        </w:rPr>
        <w:t xml:space="preserve"> </w:t>
      </w:r>
      <w:r>
        <w:t>D752</w:t>
      </w:r>
      <w:r>
        <w:rPr>
          <w:spacing w:val="-7"/>
        </w:rPr>
        <w:t xml:space="preserve"> </w:t>
      </w:r>
      <w:r>
        <w:t>53C7</w:t>
      </w:r>
    </w:p>
    <w:p w:rsidR="00B8071A" w:rsidRDefault="00B8071A">
      <w:pPr>
        <w:spacing w:before="8"/>
        <w:rPr>
          <w:i/>
          <w:sz w:val="21"/>
        </w:rPr>
      </w:pPr>
    </w:p>
    <w:p w:rsidR="00B8071A" w:rsidRDefault="00AE35EA">
      <w:pPr>
        <w:pStyle w:val="a8"/>
        <w:spacing w:before="96"/>
        <w:ind w:left="110"/>
      </w:pPr>
      <w:r>
        <w:rPr>
          <w:u w:val="single"/>
        </w:rPr>
        <w:t>БЛАГОДАРИМ</w:t>
      </w:r>
      <w:r>
        <w:rPr>
          <w:spacing w:val="22"/>
          <w:u w:val="single"/>
        </w:rPr>
        <w:t xml:space="preserve"> </w:t>
      </w:r>
      <w:r>
        <w:rPr>
          <w:u w:val="single"/>
        </w:rPr>
        <w:t>ЗА</w:t>
      </w:r>
      <w:r>
        <w:rPr>
          <w:spacing w:val="23"/>
          <w:u w:val="single"/>
        </w:rPr>
        <w:t xml:space="preserve"> </w:t>
      </w:r>
      <w:r>
        <w:rPr>
          <w:u w:val="single"/>
        </w:rPr>
        <w:t>СОТРУДНИЧЕСТВО!!!</w:t>
      </w:r>
    </w:p>
    <w:p w:rsidR="00B8071A" w:rsidRDefault="00B8071A">
      <w:pPr>
        <w:rPr>
          <w:i/>
          <w:sz w:val="20"/>
        </w:rPr>
      </w:pPr>
    </w:p>
    <w:p w:rsidR="00B8071A" w:rsidRDefault="00B8071A">
      <w:pPr>
        <w:rPr>
          <w:i/>
          <w:sz w:val="20"/>
        </w:rPr>
      </w:pPr>
    </w:p>
    <w:p w:rsidR="00B8071A" w:rsidRDefault="00B8071A">
      <w:pPr>
        <w:rPr>
          <w:i/>
          <w:sz w:val="21"/>
        </w:rPr>
      </w:pPr>
    </w:p>
    <w:p w:rsidR="00B8071A" w:rsidRDefault="00AE35EA">
      <w:pPr>
        <w:pStyle w:val="a8"/>
        <w:ind w:left="110"/>
      </w:pPr>
      <w:r>
        <w:t>*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п.27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Парке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утв.</w:t>
      </w:r>
      <w:r>
        <w:rPr>
          <w:spacing w:val="1"/>
        </w:rPr>
        <w:t xml:space="preserve"> </w:t>
      </w:r>
      <w:r>
        <w:t>Декретом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</w:t>
      </w:r>
      <w:r>
        <w:rPr>
          <w:spacing w:val="1"/>
        </w:rPr>
        <w:t xml:space="preserve"> </w:t>
      </w:r>
      <w:r>
        <w:t>от</w:t>
      </w:r>
      <w:r>
        <w:rPr>
          <w:spacing w:val="-47"/>
        </w:rPr>
        <w:t xml:space="preserve"> </w:t>
      </w:r>
      <w:r>
        <w:t>22.09.2005</w:t>
      </w:r>
      <w:r>
        <w:rPr>
          <w:spacing w:val="33"/>
        </w:rPr>
        <w:t xml:space="preserve"> </w:t>
      </w:r>
      <w:r>
        <w:t>№12</w:t>
      </w:r>
      <w:r>
        <w:rPr>
          <w:spacing w:val="33"/>
        </w:rPr>
        <w:t xml:space="preserve"> </w:t>
      </w:r>
      <w:r>
        <w:t>(в</w:t>
      </w:r>
      <w:r>
        <w:rPr>
          <w:spacing w:val="34"/>
        </w:rPr>
        <w:t xml:space="preserve"> </w:t>
      </w:r>
      <w:r>
        <w:t>ред.</w:t>
      </w:r>
      <w:r>
        <w:rPr>
          <w:spacing w:val="33"/>
        </w:rPr>
        <w:t xml:space="preserve"> </w:t>
      </w:r>
      <w:r>
        <w:t>Декрета</w:t>
      </w:r>
      <w:r>
        <w:rPr>
          <w:spacing w:val="34"/>
        </w:rPr>
        <w:t xml:space="preserve"> </w:t>
      </w:r>
      <w:r>
        <w:t>Президента</w:t>
      </w:r>
      <w:r>
        <w:rPr>
          <w:spacing w:val="33"/>
        </w:rPr>
        <w:t xml:space="preserve"> </w:t>
      </w:r>
      <w:r>
        <w:t>Республики</w:t>
      </w:r>
      <w:r>
        <w:rPr>
          <w:spacing w:val="34"/>
        </w:rPr>
        <w:t xml:space="preserve"> </w:t>
      </w:r>
      <w:r>
        <w:t>Беларусь</w:t>
      </w:r>
      <w:r>
        <w:rPr>
          <w:spacing w:val="33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21.12.2017</w:t>
      </w:r>
      <w:r>
        <w:rPr>
          <w:spacing w:val="34"/>
        </w:rPr>
        <w:t xml:space="preserve"> </w:t>
      </w:r>
      <w:r>
        <w:t>№8)</w:t>
      </w:r>
    </w:p>
    <w:sectPr w:rsidR="00B8071A">
      <w:type w:val="continuous"/>
      <w:pgSz w:w="11906" w:h="16838"/>
      <w:pgMar w:top="540" w:right="300" w:bottom="280" w:left="74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E458C"/>
    <w:multiLevelType w:val="multilevel"/>
    <w:tmpl w:val="78B05798"/>
    <w:lvl w:ilvl="0">
      <w:start w:val="1"/>
      <w:numFmt w:val="decimal"/>
      <w:lvlText w:val="%1"/>
      <w:lvlJc w:val="left"/>
      <w:pPr>
        <w:tabs>
          <w:tab w:val="num" w:pos="0"/>
        </w:tabs>
        <w:ind w:left="310" w:hanging="200"/>
      </w:pPr>
      <w:rPr>
        <w:rFonts w:eastAsia="Times New Roman" w:cs="Times New Roman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74" w:hanging="20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429" w:hanging="20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83" w:hanging="20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538" w:hanging="20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593" w:hanging="20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47" w:hanging="20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702" w:hanging="20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756" w:hanging="200"/>
      </w:pPr>
      <w:rPr>
        <w:rFonts w:ascii="Symbol" w:hAnsi="Symbol" w:cs="Symbol" w:hint="default"/>
      </w:rPr>
    </w:lvl>
  </w:abstractNum>
  <w:abstractNum w:abstractNumId="1" w15:restartNumberingAfterBreak="0">
    <w:nsid w:val="5B2F64CB"/>
    <w:multiLevelType w:val="multilevel"/>
    <w:tmpl w:val="189204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1A"/>
    <w:rsid w:val="0050273E"/>
    <w:rsid w:val="005A6DA8"/>
    <w:rsid w:val="00AE35EA"/>
    <w:rsid w:val="00B8071A"/>
    <w:rsid w:val="00C1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B274"/>
  <w15:docId w15:val="{A59DF50E-2157-4724-A025-D335EFB5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ejaVu Sans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paragraph" w:styleId="1">
    <w:name w:val="heading 1"/>
    <w:basedOn w:val="a"/>
    <w:qFormat/>
    <w:pPr>
      <w:ind w:left="1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A47678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A47678"/>
    <w:rPr>
      <w:rFonts w:ascii="Times New Roman" w:eastAsia="Times New Roman" w:hAnsi="Times New Roman" w:cs="Times New Roman"/>
      <w:szCs w:val="20"/>
      <w:lang w:val="ru-RU"/>
    </w:rPr>
  </w:style>
  <w:style w:type="character" w:customStyle="1" w:styleId="a5">
    <w:name w:val="Тема примечания Знак"/>
    <w:basedOn w:val="a4"/>
    <w:uiPriority w:val="99"/>
    <w:semiHidden/>
    <w:qFormat/>
    <w:rsid w:val="00A47678"/>
    <w:rPr>
      <w:rFonts w:ascii="Times New Roman" w:eastAsia="Times New Roman" w:hAnsi="Times New Roman" w:cs="Times New Roman"/>
      <w:b/>
      <w:bCs/>
      <w:szCs w:val="20"/>
      <w:lang w:val="ru-RU"/>
    </w:rPr>
  </w:style>
  <w:style w:type="character" w:customStyle="1" w:styleId="a6">
    <w:name w:val="Текст выноски Знак"/>
    <w:basedOn w:val="a0"/>
    <w:uiPriority w:val="99"/>
    <w:semiHidden/>
    <w:qFormat/>
    <w:rsid w:val="00A47678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rPr>
      <w:i/>
      <w:iCs/>
      <w:sz w:val="20"/>
      <w:szCs w:val="20"/>
    </w:r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styleId="ac">
    <w:name w:val="List Paragraph"/>
    <w:basedOn w:val="a"/>
    <w:qFormat/>
    <w:pPr>
      <w:ind w:left="310" w:hanging="200"/>
    </w:pPr>
  </w:style>
  <w:style w:type="paragraph" w:customStyle="1" w:styleId="TableParagraph">
    <w:name w:val="Table Paragraph"/>
    <w:basedOn w:val="a"/>
    <w:qFormat/>
    <w:pPr>
      <w:spacing w:before="163"/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styleId="ae">
    <w:name w:val="annotation text"/>
    <w:basedOn w:val="a"/>
    <w:uiPriority w:val="99"/>
    <w:semiHidden/>
    <w:unhideWhenUsed/>
    <w:qFormat/>
    <w:rsid w:val="00A47678"/>
    <w:rPr>
      <w:sz w:val="20"/>
      <w:szCs w:val="20"/>
    </w:rPr>
  </w:style>
  <w:style w:type="paragraph" w:styleId="af">
    <w:name w:val="annotation subject"/>
    <w:basedOn w:val="ae"/>
    <w:next w:val="ae"/>
    <w:uiPriority w:val="99"/>
    <w:semiHidden/>
    <w:unhideWhenUsed/>
    <w:qFormat/>
    <w:rsid w:val="00A47678"/>
    <w:rPr>
      <w:b/>
      <w:bCs/>
    </w:rPr>
  </w:style>
  <w:style w:type="paragraph" w:styleId="af0">
    <w:name w:val="Balloon Text"/>
    <w:basedOn w:val="a"/>
    <w:uiPriority w:val="99"/>
    <w:semiHidden/>
    <w:unhideWhenUsed/>
    <w:qFormat/>
    <w:rsid w:val="00A47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Natallia Fashchuk</dc:creator>
  <dc:description/>
  <cp:lastModifiedBy>Natallia Fashchuk</cp:lastModifiedBy>
  <cp:revision>5</cp:revision>
  <dcterms:created xsi:type="dcterms:W3CDTF">2022-05-23T11:24:00Z</dcterms:created>
  <dcterms:modified xsi:type="dcterms:W3CDTF">2022-05-23T11:30:00Z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2021-10-08T00:00:00Z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2021-09-15T00:00:00Z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