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C7" w:rsidRDefault="00C77CC7" w:rsidP="00C77CC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0304F">
        <w:rPr>
          <w:rFonts w:ascii="Arial" w:hAnsi="Arial" w:cs="Arial"/>
          <w:b/>
          <w:sz w:val="24"/>
        </w:rPr>
        <w:t xml:space="preserve">Кодекс поведения </w:t>
      </w:r>
      <w:r>
        <w:rPr>
          <w:rFonts w:ascii="Arial" w:hAnsi="Arial" w:cs="Arial"/>
          <w:b/>
          <w:sz w:val="24"/>
        </w:rPr>
        <w:t>П</w:t>
      </w:r>
      <w:r w:rsidRPr="0040304F">
        <w:rPr>
          <w:rFonts w:ascii="Arial" w:hAnsi="Arial" w:cs="Arial"/>
          <w:b/>
          <w:sz w:val="24"/>
        </w:rPr>
        <w:t xml:space="preserve">одрядчика </w:t>
      </w:r>
    </w:p>
    <w:p w:rsidR="00C77CC7" w:rsidRDefault="00C77CC7" w:rsidP="00C77CC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0304F">
        <w:rPr>
          <w:rFonts w:ascii="Arial" w:hAnsi="Arial" w:cs="Arial"/>
          <w:b/>
          <w:sz w:val="24"/>
        </w:rPr>
        <w:t>Унитарного предприятия по оказанию услуг «</w:t>
      </w:r>
      <w:r w:rsidR="004D5D5C">
        <w:rPr>
          <w:rFonts w:ascii="Arial" w:hAnsi="Arial" w:cs="Arial"/>
          <w:b/>
          <w:sz w:val="24"/>
        </w:rPr>
        <w:t>А1</w:t>
      </w:r>
      <w:r w:rsidRPr="0040304F">
        <w:rPr>
          <w:rFonts w:ascii="Arial" w:hAnsi="Arial" w:cs="Arial"/>
          <w:b/>
          <w:sz w:val="24"/>
        </w:rPr>
        <w:t>»</w:t>
      </w:r>
    </w:p>
    <w:p w:rsidR="00C77CC7" w:rsidRDefault="00C77CC7" w:rsidP="009409A9">
      <w:pPr>
        <w:ind w:left="108"/>
        <w:rPr>
          <w:rFonts w:ascii="Arial" w:hAnsi="Arial" w:cs="Arial"/>
          <w:b/>
          <w:sz w:val="24"/>
        </w:rPr>
      </w:pPr>
    </w:p>
    <w:p w:rsidR="00C77CC7" w:rsidRPr="0040304F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>1.</w:t>
      </w:r>
      <w:r w:rsidRPr="0040304F">
        <w:rPr>
          <w:rFonts w:ascii="Arial" w:hAnsi="Arial" w:cs="Arial"/>
          <w:sz w:val="24"/>
        </w:rPr>
        <w:tab/>
        <w:t>Общее</w:t>
      </w:r>
    </w:p>
    <w:p w:rsidR="00C77CC7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>Унитарное предприятие по оказанию услуг «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» (далее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) придерживается принципов ведения честного, справедливого и прозрачного бизнеса. Как следствие,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 следует всем законам и принципам деловой этики. Соответствующего поведения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 также ожидает от своих подрядчиков.</w:t>
      </w:r>
    </w:p>
    <w:p w:rsidR="00C77CC7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>2.</w:t>
      </w:r>
      <w:r w:rsidRPr="0040304F">
        <w:rPr>
          <w:rFonts w:ascii="Arial" w:hAnsi="Arial" w:cs="Arial"/>
          <w:sz w:val="24"/>
        </w:rPr>
        <w:tab/>
        <w:t xml:space="preserve">Трудовые права и рабочие условия </w:t>
      </w:r>
    </w:p>
    <w:p w:rsidR="00C77CC7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>Подрядчик, соглашаясь с положениями Кодекса поведения подрядчика, гарантирует, что в связи с выполнением данного контракта соблюдаются все требования трудового законодательства в части касающейся прав его сотрудников и их рабочей среды (соблюдение прав человека, запрет детского труда и принуждения, соответствующее вознаграждение за труд и т</w:t>
      </w:r>
      <w:r>
        <w:rPr>
          <w:rFonts w:ascii="Arial" w:hAnsi="Arial" w:cs="Arial"/>
          <w:sz w:val="24"/>
        </w:rPr>
        <w:t>.</w:t>
      </w:r>
      <w:r w:rsidRPr="0040304F">
        <w:rPr>
          <w:rFonts w:ascii="Arial" w:hAnsi="Arial" w:cs="Arial"/>
          <w:sz w:val="24"/>
        </w:rPr>
        <w:t xml:space="preserve">д.). </w:t>
      </w:r>
    </w:p>
    <w:p w:rsidR="00C77CC7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>3.</w:t>
      </w:r>
      <w:r w:rsidRPr="0040304F">
        <w:rPr>
          <w:rFonts w:ascii="Arial" w:hAnsi="Arial" w:cs="Arial"/>
          <w:sz w:val="24"/>
        </w:rPr>
        <w:tab/>
        <w:t>Честное ведение дел и избегание конфликта интересов</w:t>
      </w:r>
      <w:r>
        <w:rPr>
          <w:rFonts w:ascii="Arial" w:hAnsi="Arial" w:cs="Arial"/>
          <w:sz w:val="24"/>
        </w:rPr>
        <w:t xml:space="preserve"> </w:t>
      </w:r>
    </w:p>
    <w:p w:rsidR="00C77CC7" w:rsidRPr="0040304F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 xml:space="preserve">Подрядчик, соглашаясь с положениями Кодекса поведения подрядчика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, подтверждает отсутствие посредников, которые получают персональные преимущества и финансовые выгоды в связи с заключением контракта с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>.</w:t>
      </w:r>
    </w:p>
    <w:p w:rsidR="00C77CC7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 xml:space="preserve">Подрядчик должен избегать любых ситуаций, предполагающих конфликт интересов по отношению к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, и в дальнейшем обязуется воздерживаться от любых действий, которые могут нанести вред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>, в частности любые действия, которые могут нанести ущерб его репутации.</w:t>
      </w:r>
    </w:p>
    <w:p w:rsidR="00C77CC7" w:rsidRDefault="00C77CC7" w:rsidP="00C77CC7">
      <w:pPr>
        <w:tabs>
          <w:tab w:val="left" w:pos="993"/>
        </w:tabs>
        <w:ind w:firstLine="709"/>
        <w:rPr>
          <w:rFonts w:ascii="Arial" w:hAnsi="Arial" w:cs="Arial"/>
          <w:sz w:val="24"/>
        </w:rPr>
      </w:pPr>
      <w:bookmarkStart w:id="0" w:name="_GoBack"/>
      <w:bookmarkEnd w:id="0"/>
      <w:r w:rsidRPr="0040304F">
        <w:rPr>
          <w:rFonts w:ascii="Arial" w:hAnsi="Arial" w:cs="Arial"/>
          <w:sz w:val="24"/>
        </w:rPr>
        <w:t>4.</w:t>
      </w:r>
      <w:r w:rsidRPr="0040304F">
        <w:rPr>
          <w:rFonts w:ascii="Arial" w:hAnsi="Arial" w:cs="Arial"/>
          <w:sz w:val="24"/>
        </w:rPr>
        <w:tab/>
        <w:t>Соответствие требованиям законодательства – Запрет коррупции и взяточничества</w:t>
      </w:r>
      <w:r>
        <w:rPr>
          <w:rFonts w:ascii="Arial" w:hAnsi="Arial" w:cs="Arial"/>
          <w:sz w:val="24"/>
        </w:rPr>
        <w:t xml:space="preserve"> </w:t>
      </w:r>
    </w:p>
    <w:p w:rsidR="00C77CC7" w:rsidRPr="0040304F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 xml:space="preserve">Подрядчик обязуется соблюдать требования действующего законодательства. </w:t>
      </w:r>
    </w:p>
    <w:p w:rsidR="009843CD" w:rsidRDefault="004D5D5C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А1</w:t>
      </w:r>
      <w:r w:rsidR="00C77CC7" w:rsidRPr="0040304F">
        <w:rPr>
          <w:rFonts w:ascii="Arial" w:hAnsi="Arial" w:cs="Arial"/>
          <w:sz w:val="24"/>
        </w:rPr>
        <w:t xml:space="preserve"> не приемлет никаких форм коррупции и взяточничества.  В частности, Подрядчик не должен требовать, предлагать или предоставлять</w:t>
      </w:r>
      <w:r w:rsidR="009843CD">
        <w:rPr>
          <w:rFonts w:ascii="Arial" w:hAnsi="Arial" w:cs="Arial"/>
          <w:sz w:val="24"/>
        </w:rPr>
        <w:t xml:space="preserve"> любые неуместные преимущества,</w:t>
      </w:r>
      <w:r w:rsidR="00C77CC7" w:rsidRPr="0040304F">
        <w:rPr>
          <w:rFonts w:ascii="Arial" w:hAnsi="Arial" w:cs="Arial"/>
          <w:sz w:val="24"/>
        </w:rPr>
        <w:t xml:space="preserve"> если это противоречит моральным стандартам. </w:t>
      </w:r>
    </w:p>
    <w:p w:rsidR="00C77CC7" w:rsidRPr="0040304F" w:rsidRDefault="00C77CC7" w:rsidP="009409A9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</w:rPr>
      </w:pPr>
      <w:r w:rsidRPr="0040304F">
        <w:rPr>
          <w:rFonts w:ascii="Arial" w:hAnsi="Arial" w:cs="Arial"/>
          <w:sz w:val="24"/>
        </w:rPr>
        <w:t xml:space="preserve">Нарушение положений Кодекса поведения подрядчика </w:t>
      </w:r>
      <w:r w:rsidR="00196B87">
        <w:rPr>
          <w:rFonts w:ascii="Arial" w:hAnsi="Arial" w:cs="Arial"/>
          <w:sz w:val="24"/>
        </w:rPr>
        <w:t>влечет</w:t>
      </w:r>
      <w:r w:rsidRPr="0040304F">
        <w:rPr>
          <w:rFonts w:ascii="Arial" w:hAnsi="Arial" w:cs="Arial"/>
          <w:sz w:val="24"/>
        </w:rPr>
        <w:t xml:space="preserve"> немедленно</w:t>
      </w:r>
      <w:r w:rsidR="00196B87">
        <w:rPr>
          <w:rFonts w:ascii="Arial" w:hAnsi="Arial" w:cs="Arial"/>
          <w:sz w:val="24"/>
        </w:rPr>
        <w:t>е</w:t>
      </w:r>
      <w:r w:rsidRPr="0040304F">
        <w:rPr>
          <w:rFonts w:ascii="Arial" w:hAnsi="Arial" w:cs="Arial"/>
          <w:sz w:val="24"/>
        </w:rPr>
        <w:t xml:space="preserve"> прекращени</w:t>
      </w:r>
      <w:r w:rsidR="00196B87">
        <w:rPr>
          <w:rFonts w:ascii="Arial" w:hAnsi="Arial" w:cs="Arial"/>
          <w:sz w:val="24"/>
        </w:rPr>
        <w:t>е</w:t>
      </w:r>
      <w:r w:rsidRPr="0040304F">
        <w:rPr>
          <w:rFonts w:ascii="Arial" w:hAnsi="Arial" w:cs="Arial"/>
          <w:sz w:val="24"/>
        </w:rPr>
        <w:t xml:space="preserve"> контракта с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. В данном случае, при условии отсутствия предоставленных услуг и выполненных работ в пользу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, подрядчик теряет своё официальное право на согласованный авансовый платеж. </w:t>
      </w:r>
      <w:r w:rsidR="004D5D5C">
        <w:rPr>
          <w:rFonts w:ascii="Arial" w:hAnsi="Arial" w:cs="Arial"/>
          <w:sz w:val="24"/>
        </w:rPr>
        <w:t>А1</w:t>
      </w:r>
      <w:r w:rsidRPr="0040304F">
        <w:rPr>
          <w:rFonts w:ascii="Arial" w:hAnsi="Arial" w:cs="Arial"/>
          <w:sz w:val="24"/>
        </w:rPr>
        <w:t xml:space="preserve"> </w:t>
      </w:r>
      <w:r w:rsidR="00196B87">
        <w:rPr>
          <w:rFonts w:ascii="Arial" w:hAnsi="Arial" w:cs="Arial"/>
          <w:sz w:val="24"/>
        </w:rPr>
        <w:t xml:space="preserve">так же </w:t>
      </w:r>
      <w:r w:rsidRPr="0040304F">
        <w:rPr>
          <w:rFonts w:ascii="Arial" w:hAnsi="Arial" w:cs="Arial"/>
          <w:sz w:val="24"/>
        </w:rPr>
        <w:t>имеет право требовать возмещения убытков</w:t>
      </w:r>
      <w:r w:rsidR="00196B87">
        <w:rPr>
          <w:rFonts w:ascii="Arial" w:hAnsi="Arial" w:cs="Arial"/>
          <w:sz w:val="24"/>
        </w:rPr>
        <w:t>, возникающих в связи с прекращением контракта. Подрядчик в данном случае</w:t>
      </w:r>
      <w:r w:rsidRPr="0040304F">
        <w:rPr>
          <w:rFonts w:ascii="Arial" w:hAnsi="Arial" w:cs="Arial"/>
          <w:sz w:val="24"/>
        </w:rPr>
        <w:t xml:space="preserve"> несет все дополнительные затраты, </w:t>
      </w:r>
      <w:r w:rsidR="00196B87">
        <w:rPr>
          <w:rFonts w:ascii="Arial" w:hAnsi="Arial" w:cs="Arial"/>
          <w:sz w:val="24"/>
        </w:rPr>
        <w:t xml:space="preserve">связанные с </w:t>
      </w:r>
      <w:r w:rsidRPr="0040304F">
        <w:rPr>
          <w:rFonts w:ascii="Arial" w:hAnsi="Arial" w:cs="Arial"/>
          <w:sz w:val="24"/>
        </w:rPr>
        <w:t>прекращени</w:t>
      </w:r>
      <w:r w:rsidR="00196B87">
        <w:rPr>
          <w:rFonts w:ascii="Arial" w:hAnsi="Arial" w:cs="Arial"/>
          <w:sz w:val="24"/>
        </w:rPr>
        <w:t>ем</w:t>
      </w:r>
      <w:r w:rsidRPr="0040304F">
        <w:rPr>
          <w:rFonts w:ascii="Arial" w:hAnsi="Arial" w:cs="Arial"/>
          <w:sz w:val="24"/>
        </w:rPr>
        <w:t xml:space="preserve"> контракта по его вине. </w:t>
      </w:r>
    </w:p>
    <w:p w:rsidR="00C77CC7" w:rsidRDefault="00C77CC7" w:rsidP="009409A9">
      <w:pPr>
        <w:ind w:left="108"/>
        <w:rPr>
          <w:rFonts w:ascii="Arial" w:hAnsi="Arial" w:cs="Arial"/>
          <w:b/>
          <w:sz w:val="24"/>
        </w:rPr>
      </w:pPr>
    </w:p>
    <w:p w:rsidR="00E7741C" w:rsidRPr="00C77CC7" w:rsidRDefault="00E7741C" w:rsidP="00C77CC7"/>
    <w:sectPr w:rsidR="00E7741C" w:rsidRPr="00C7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C7"/>
    <w:rsid w:val="00196B87"/>
    <w:rsid w:val="004D5D5C"/>
    <w:rsid w:val="009843CD"/>
    <w:rsid w:val="00AE1704"/>
    <w:rsid w:val="00C77CC7"/>
    <w:rsid w:val="00E7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EEE2-0E92-4FA1-8413-7ACE4181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Piskun</dc:creator>
  <cp:keywords/>
  <dc:description/>
  <cp:lastModifiedBy>Konstantin Piskun</cp:lastModifiedBy>
  <cp:revision>3</cp:revision>
  <dcterms:created xsi:type="dcterms:W3CDTF">2018-12-20T09:21:00Z</dcterms:created>
  <dcterms:modified xsi:type="dcterms:W3CDTF">2019-08-16T08:43:00Z</dcterms:modified>
</cp:coreProperties>
</file>